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思政部课堂革命的课堂评价主要分为三个部分，即教师同行评价、学生评价、教务督导评价。主要评价内容情况如下：</w:t>
      </w:r>
    </w:p>
    <w:p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一、教师同行评价</w:t>
      </w:r>
    </w:p>
    <w:p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教师间多次进行教学展示、听课评课、集中备课，其中主要听取了团队成员董芳源、任丽莉、别楠楠的课堂展示。同行教师评价，各位教师展示效果很好，充分运用了多媒体等现代化教学手段，图文并茂，语言流畅，思路清晰，布局合理，重点突出，内容丰富，课堂气氛生动活泼，精彩纷呈。课堂教学过程中学生参与度高、积极性高，教学设计层层递进，始终翻转课堂、以学生为中心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13965" cy="1520825"/>
            <wp:effectExtent l="0" t="0" r="635" b="317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1520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图1：董芳源教师授课现场</w:t>
      </w:r>
    </w:p>
    <w:p>
      <w:pPr>
        <w:ind w:firstLine="480" w:firstLineChars="200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15540" cy="1811655"/>
            <wp:effectExtent l="0" t="0" r="10160" b="444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811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4745" cy="1804035"/>
            <wp:effectExtent l="0" t="0" r="8255" b="1206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1804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图2：别楠楠教师授课现场                      图3：任丽莉教师授课现场</w:t>
      </w:r>
    </w:p>
    <w:p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二、学生评价</w:t>
      </w:r>
    </w:p>
    <w:p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校面向全校思想政治理论课学生开展了思政课教学满意度调查，从总体情况上看，91.95%的学生认为思想政治理论课教师备课充分、讲课流利；83.18%的学生认为思想政治理论课是比较令人满意的；89.17%的学生认为思想政治理论课给自己带来了理论提升。可见，我校学生对思想政治理论课是比较认可的，这也充分说明学生对我校思想政治理论课教师的满意度较高，在很大程度上得到了学生的喜欢。</w:t>
      </w:r>
    </w:p>
    <w:p>
      <w:pPr>
        <w:ind w:firstLine="480" w:firstLineChars="200"/>
        <w:rPr>
          <w:rFonts w:hint="default"/>
          <w:sz w:val="24"/>
          <w:szCs w:val="32"/>
          <w:lang w:val="en-US" w:eastAsia="zh-CN"/>
        </w:rPr>
      </w:pP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2551430" cy="1450975"/>
            <wp:effectExtent l="0" t="0" r="1270" b="9525"/>
            <wp:docPr id="10" name="图片 10" descr="165528177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55281777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143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24"/>
          <w:szCs w:val="32"/>
          <w:lang w:val="en-US" w:eastAsia="zh-CN"/>
        </w:rPr>
        <w:drawing>
          <wp:inline distT="0" distB="0" distL="114300" distR="114300">
            <wp:extent cx="2556510" cy="1456055"/>
            <wp:effectExtent l="0" t="0" r="8890" b="4445"/>
            <wp:docPr id="11" name="图片 11" descr="165528180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655281805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/>
          <w:sz w:val="24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287905" cy="1767840"/>
            <wp:effectExtent l="0" t="0" r="10795" b="10160"/>
            <wp:docPr id="12" name="图片 12" descr="165528187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55281874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2589530" cy="1757045"/>
            <wp:effectExtent l="0" t="0" r="1270" b="8255"/>
            <wp:docPr id="6" name="图片 6" descr="165527914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55279140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260" w:firstLine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图4、图5为学生评价词云</w:t>
      </w:r>
    </w:p>
    <w:p>
      <w:pPr>
        <w:rPr>
          <w:rFonts w:hint="default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三、教务督导评价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585970" cy="4728845"/>
            <wp:effectExtent l="0" t="0" r="11430" b="8255"/>
            <wp:docPr id="1" name="图片 1" descr="16551916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5191695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85970" cy="472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通过教务处督导处定期听课督察，对思政部的课堂革命活动给与了很高的评价，认为教师的课堂教学整体表现较好，其中80%的教师在全校教师评比中占到前30%，被评为优秀。同时，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教务处对思政教师的业务水平给予成分肯定，思政部教师多次参加学校组织的教学技能大赛，并多次取得一等奖、二等奖的优异成绩。</w:t>
      </w:r>
    </w:p>
    <w:p>
      <w:pPr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在课堂教学过程中，学生的出勤率达到100%，抬头率与点头率可达到95%以上，上课带教材并详细认真做笔记，思政课程建设特色明显，教师运用多种教学方法，根据学生的层次因材施教，熟练运用现代信息技术，效果明显，学生的满意度和喜爱度较高。在教学内容方面，思政教师能够体现教学目标、教学知识的讲解，具有科学性、系统性，能够做到理论联系实际，教材的理解和处理具有科学性。</w:t>
      </w:r>
    </w:p>
    <w:p>
      <w:pPr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607945" cy="1736090"/>
            <wp:effectExtent l="0" t="0" r="8255" b="381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07945" cy="1736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zM2MDMwZWEwMjhjOTQ5MDJjYjY0MzhjMTM2MDUifQ=="/>
  </w:docVars>
  <w:rsids>
    <w:rsidRoot w:val="00000000"/>
    <w:rsid w:val="074D53D1"/>
    <w:rsid w:val="08B023EE"/>
    <w:rsid w:val="0A9F7C6E"/>
    <w:rsid w:val="13BF1404"/>
    <w:rsid w:val="17A81710"/>
    <w:rsid w:val="20286604"/>
    <w:rsid w:val="213F3B84"/>
    <w:rsid w:val="23291050"/>
    <w:rsid w:val="262C543E"/>
    <w:rsid w:val="29C015DB"/>
    <w:rsid w:val="2B7D2A39"/>
    <w:rsid w:val="36037A6D"/>
    <w:rsid w:val="45DC0E3B"/>
    <w:rsid w:val="4C390A31"/>
    <w:rsid w:val="4F8152CB"/>
    <w:rsid w:val="4FC43323"/>
    <w:rsid w:val="5B770F08"/>
    <w:rsid w:val="5E1B583B"/>
    <w:rsid w:val="5F6C1262"/>
    <w:rsid w:val="60C15008"/>
    <w:rsid w:val="661E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756</Words>
  <Characters>780</Characters>
  <Lines>0</Lines>
  <Paragraphs>0</Paragraphs>
  <TotalTime>3</TotalTime>
  <ScaleCrop>false</ScaleCrop>
  <LinksUpToDate>false</LinksUpToDate>
  <CharactersWithSpaces>806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2022-06-14T07:19:00Z</dcterms:created>
  <dc:creator>admin</dc:creator>
  <cp:lastModifiedBy>肆念汝之温柔</cp:lastModifiedBy>
  <dcterms:modified xsi:type="dcterms:W3CDTF">2022-06-15T13:49:03Z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commondata">
    <vt:lpwstr>eyJoZGlkIjoiODQ4ZGY1NjYwY2UxNjA2MWZkNDhiNWE5YzJjMzA4MjUifQ==</vt:lpwstr>
  </property>
  <property fmtid="{D5CDD505-2E9C-101B-9397-08002B2CF9AE}" pid="4" name="ICV">
    <vt:lpwstr>458B34D6B21D4271AD3E2A3B2AA63F38</vt:lpwstr>
  </property>
</Properties>
</file>